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5A26" w:rsidRDefault="00FB5A26" w:rsidP="00FB5A26">
      <w:pPr>
        <w:widowControl/>
        <w:autoSpaceDE/>
        <w:autoSpaceDN/>
        <w:spacing w:after="160" w:line="259" w:lineRule="auto"/>
        <w:jc w:val="center"/>
        <w:rPr>
          <w:rFonts w:ascii="Calibri" w:eastAsia="Calibri" w:hAnsi="Calibri" w:cs="Times New Roman"/>
          <w:b/>
          <w:lang w:val="ru-RU"/>
        </w:rPr>
      </w:pPr>
    </w:p>
    <w:p w:rsidR="00D94081" w:rsidRDefault="00D94081" w:rsidP="00D94081">
      <w:pPr>
        <w:widowControl/>
        <w:shd w:val="clear" w:color="auto" w:fill="FFFFFF"/>
        <w:autoSpaceDE/>
        <w:autoSpaceDN/>
        <w:jc w:val="center"/>
        <w:outlineLvl w:val="0"/>
        <w:rPr>
          <w:rFonts w:ascii="Arial" w:eastAsia="Times New Roman" w:hAnsi="Arial" w:cs="Arial"/>
          <w:b/>
          <w:bCs/>
          <w:color w:val="00000A"/>
          <w:sz w:val="20"/>
          <w:szCs w:val="20"/>
          <w:lang w:val="ru-RU" w:eastAsia="ru-RU"/>
        </w:rPr>
      </w:pPr>
      <w:r w:rsidRPr="00D94081">
        <w:rPr>
          <w:rFonts w:ascii="Arial" w:eastAsia="Times New Roman" w:hAnsi="Arial" w:cs="Arial"/>
          <w:b/>
          <w:color w:val="00000A"/>
          <w:sz w:val="20"/>
          <w:szCs w:val="20"/>
          <w:lang w:val="ru-RU" w:eastAsia="ru-RU"/>
        </w:rPr>
        <w:t xml:space="preserve">Пользовательское соглашение </w:t>
      </w:r>
      <w:r w:rsidRPr="00D94081">
        <w:rPr>
          <w:rFonts w:ascii="Arial" w:eastAsia="Times New Roman" w:hAnsi="Arial" w:cs="Arial"/>
          <w:b/>
          <w:bCs/>
          <w:color w:val="00000A"/>
          <w:sz w:val="20"/>
          <w:szCs w:val="20"/>
          <w:lang w:val="ru-RU" w:eastAsia="ru-RU"/>
        </w:rPr>
        <w:t xml:space="preserve">ООО «ГК ТСС» (сайт </w:t>
      </w:r>
      <w:hyperlink r:id="rId7" w:history="1">
        <w:r w:rsidRPr="002A3ACE">
          <w:rPr>
            <w:rStyle w:val="ab"/>
            <w:rFonts w:ascii="Arial" w:eastAsia="Times New Roman" w:hAnsi="Arial" w:cs="Arial"/>
            <w:b/>
            <w:bCs/>
            <w:sz w:val="20"/>
            <w:szCs w:val="20"/>
            <w:lang w:eastAsia="ru-RU"/>
          </w:rPr>
          <w:t>https</w:t>
        </w:r>
        <w:r w:rsidRPr="002A3ACE">
          <w:rPr>
            <w:rStyle w:val="ab"/>
            <w:rFonts w:ascii="Arial" w:eastAsia="Times New Roman" w:hAnsi="Arial" w:cs="Arial"/>
            <w:b/>
            <w:bCs/>
            <w:sz w:val="20"/>
            <w:szCs w:val="20"/>
            <w:lang w:val="ru-RU" w:eastAsia="ru-RU"/>
          </w:rPr>
          <w:t>://</w:t>
        </w:r>
        <w:r w:rsidRPr="002A3ACE">
          <w:rPr>
            <w:rStyle w:val="ab"/>
            <w:rFonts w:ascii="Arial" w:eastAsia="Times New Roman" w:hAnsi="Arial" w:cs="Arial"/>
            <w:b/>
            <w:bCs/>
            <w:sz w:val="20"/>
            <w:szCs w:val="20"/>
            <w:lang w:eastAsia="ru-RU"/>
          </w:rPr>
          <w:t>weichai</w:t>
        </w:r>
        <w:r w:rsidRPr="002A3ACE">
          <w:rPr>
            <w:rStyle w:val="ab"/>
            <w:rFonts w:ascii="Arial" w:eastAsia="Times New Roman" w:hAnsi="Arial" w:cs="Arial"/>
            <w:b/>
            <w:bCs/>
            <w:sz w:val="20"/>
            <w:szCs w:val="20"/>
            <w:lang w:val="ru-RU" w:eastAsia="ru-RU"/>
          </w:rPr>
          <w:t>-</w:t>
        </w:r>
        <w:r w:rsidRPr="002A3ACE">
          <w:rPr>
            <w:rStyle w:val="ab"/>
            <w:rFonts w:ascii="Arial" w:eastAsia="Times New Roman" w:hAnsi="Arial" w:cs="Arial"/>
            <w:b/>
            <w:bCs/>
            <w:sz w:val="20"/>
            <w:szCs w:val="20"/>
            <w:lang w:eastAsia="ru-RU"/>
          </w:rPr>
          <w:t>gen</w:t>
        </w:r>
        <w:r w:rsidRPr="002A3ACE">
          <w:rPr>
            <w:rStyle w:val="ab"/>
            <w:rFonts w:ascii="Arial" w:eastAsia="Times New Roman" w:hAnsi="Arial" w:cs="Arial"/>
            <w:b/>
            <w:bCs/>
            <w:sz w:val="20"/>
            <w:szCs w:val="20"/>
            <w:lang w:val="ru-RU" w:eastAsia="ru-RU"/>
          </w:rPr>
          <w:t>.</w:t>
        </w:r>
        <w:r w:rsidRPr="002A3ACE">
          <w:rPr>
            <w:rStyle w:val="ab"/>
            <w:rFonts w:ascii="Arial" w:eastAsia="Times New Roman" w:hAnsi="Arial" w:cs="Arial"/>
            <w:b/>
            <w:bCs/>
            <w:sz w:val="20"/>
            <w:szCs w:val="20"/>
            <w:lang w:eastAsia="ru-RU"/>
          </w:rPr>
          <w:t>ru</w:t>
        </w:r>
      </w:hyperlink>
      <w:r w:rsidRPr="00D94081">
        <w:rPr>
          <w:rFonts w:ascii="Arial" w:eastAsia="Times New Roman" w:hAnsi="Arial" w:cs="Arial"/>
          <w:b/>
          <w:bCs/>
          <w:color w:val="00000A"/>
          <w:sz w:val="20"/>
          <w:szCs w:val="20"/>
          <w:lang w:val="ru-RU" w:eastAsia="ru-RU"/>
        </w:rPr>
        <w:t>)</w:t>
      </w:r>
    </w:p>
    <w:p w:rsidR="00D94081" w:rsidRPr="00D94081" w:rsidRDefault="00D94081" w:rsidP="00D94081">
      <w:pPr>
        <w:widowControl/>
        <w:shd w:val="clear" w:color="auto" w:fill="FFFFFF"/>
        <w:autoSpaceDE/>
        <w:autoSpaceDN/>
        <w:jc w:val="center"/>
        <w:outlineLvl w:val="0"/>
        <w:rPr>
          <w:rFonts w:ascii="Arial" w:eastAsia="Times New Roman" w:hAnsi="Arial" w:cs="Arial"/>
          <w:b/>
          <w:bCs/>
          <w:color w:val="00000A"/>
          <w:sz w:val="20"/>
          <w:szCs w:val="20"/>
          <w:lang w:val="ru-RU" w:eastAsia="ru-RU"/>
        </w:rPr>
      </w:pPr>
    </w:p>
    <w:p w:rsidR="00D94081" w:rsidRPr="00D94081" w:rsidRDefault="00D94081" w:rsidP="00D94081">
      <w:pPr>
        <w:widowControl/>
        <w:shd w:val="clear" w:color="auto" w:fill="FFFFFF"/>
        <w:autoSpaceDE/>
        <w:autoSpaceDN/>
        <w:jc w:val="center"/>
        <w:outlineLvl w:val="0"/>
        <w:rPr>
          <w:rFonts w:ascii="Arial" w:eastAsia="Times New Roman" w:hAnsi="Arial" w:cs="Arial"/>
          <w:color w:val="00000A"/>
          <w:sz w:val="20"/>
          <w:szCs w:val="20"/>
          <w:lang w:val="ru-RU" w:eastAsia="ru-RU"/>
        </w:rPr>
      </w:pP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 </w:t>
      </w:r>
      <w:r w:rsidRPr="00D94081">
        <w:rPr>
          <w:rFonts w:ascii="Arial" w:eastAsia="Times New Roman" w:hAnsi="Arial" w:cs="Arial"/>
          <w:b/>
          <w:bCs/>
          <w:color w:val="00000A"/>
          <w:sz w:val="20"/>
          <w:szCs w:val="20"/>
          <w:lang w:val="ru-RU" w:eastAsia="ru-RU"/>
        </w:rPr>
        <w:t>Общие положения</w:t>
      </w:r>
    </w:p>
    <w:p w:rsidR="00D94081" w:rsidRPr="00D94081" w:rsidRDefault="00D94081" w:rsidP="00D94081">
      <w:pPr>
        <w:widowControl/>
        <w:shd w:val="clear" w:color="auto" w:fill="FFFFFF"/>
        <w:autoSpaceDE/>
        <w:autoSpaceDN/>
        <w:spacing w:after="150"/>
        <w:jc w:val="both"/>
        <w:rPr>
          <w:rFonts w:asciiTheme="minorHAnsi" w:eastAsiaTheme="minorHAnsi" w:hAnsiTheme="minorHAnsi" w:cstheme="minorBidi"/>
          <w:color w:val="00000A"/>
          <w:lang w:val="ru-RU"/>
        </w:rPr>
      </w:pPr>
      <w:r w:rsidRPr="00D94081">
        <w:rPr>
          <w:rFonts w:ascii="Arial" w:eastAsia="Times New Roman" w:hAnsi="Arial" w:cs="Arial"/>
          <w:color w:val="00000A"/>
          <w:sz w:val="20"/>
          <w:szCs w:val="20"/>
          <w:lang w:val="ru-RU" w:eastAsia="ru-RU"/>
        </w:rPr>
        <w:t>Общество с ограниченной ответственностью «Группа компаний ТСС» (далее – </w:t>
      </w:r>
      <w:r w:rsidRPr="00D94081">
        <w:rPr>
          <w:rFonts w:ascii="Arial" w:eastAsia="Times New Roman" w:hAnsi="Arial" w:cs="Arial"/>
          <w:b/>
          <w:bCs/>
          <w:color w:val="00000A"/>
          <w:sz w:val="20"/>
          <w:szCs w:val="20"/>
          <w:lang w:val="ru-RU" w:eastAsia="ru-RU"/>
        </w:rPr>
        <w:t>компания</w:t>
      </w:r>
      <w:r w:rsidRPr="00D94081">
        <w:rPr>
          <w:rFonts w:ascii="Arial" w:eastAsia="Times New Roman" w:hAnsi="Arial" w:cs="Arial"/>
          <w:color w:val="00000A"/>
          <w:sz w:val="20"/>
          <w:szCs w:val="20"/>
          <w:lang w:val="ru-RU" w:eastAsia="ru-RU"/>
        </w:rPr>
        <w:t>) (а</w:t>
      </w:r>
      <w:r w:rsidRPr="00D94081">
        <w:rPr>
          <w:rFonts w:ascii="Arial" w:eastAsiaTheme="minorHAnsi" w:hAnsi="Arial" w:cs="Arial"/>
          <w:color w:val="00000A"/>
          <w:sz w:val="20"/>
          <w:szCs w:val="20"/>
          <w:lang w:val="ru-RU"/>
        </w:rPr>
        <w:t xml:space="preserve">дрес места нахождения ООО «ГК ТСС»: 141281, Московская область, город Пушкино, город Ивантеевка, Санаторный пр-д, д. 1 к. 4а, пом/ком 1/22) </w:t>
      </w:r>
      <w:r w:rsidRPr="00D94081">
        <w:rPr>
          <w:rFonts w:ascii="Arial" w:eastAsia="Times New Roman" w:hAnsi="Arial" w:cs="Arial"/>
          <w:color w:val="00000A"/>
          <w:sz w:val="20"/>
          <w:szCs w:val="20"/>
          <w:lang w:val="ru-RU" w:eastAsia="ru-RU"/>
        </w:rPr>
        <w:t xml:space="preserve">предлагает пользователю сети Интернет (далее – </w:t>
      </w:r>
      <w:r w:rsidRPr="00D94081">
        <w:rPr>
          <w:rFonts w:ascii="Arial" w:eastAsia="Times New Roman" w:hAnsi="Arial" w:cs="Arial"/>
          <w:b/>
          <w:color w:val="00000A"/>
          <w:sz w:val="20"/>
          <w:szCs w:val="20"/>
          <w:lang w:val="ru-RU" w:eastAsia="ru-RU"/>
        </w:rPr>
        <w:t>пользователь</w:t>
      </w:r>
      <w:r w:rsidRPr="00D94081">
        <w:rPr>
          <w:rFonts w:ascii="Arial" w:eastAsia="Times New Roman" w:hAnsi="Arial" w:cs="Arial"/>
          <w:color w:val="00000A"/>
          <w:sz w:val="20"/>
          <w:szCs w:val="20"/>
          <w:lang w:val="ru-RU" w:eastAsia="ru-RU"/>
        </w:rPr>
        <w:t xml:space="preserve">) использовать свой сайт </w:t>
      </w:r>
      <w:r w:rsidRPr="00D94081">
        <w:rPr>
          <w:rFonts w:ascii="Arial" w:eastAsia="Times New Roman" w:hAnsi="Arial" w:cs="Arial"/>
          <w:sz w:val="20"/>
          <w:szCs w:val="20"/>
          <w:u w:val="single"/>
          <w:lang w:val="ru-RU" w:eastAsia="ru-RU"/>
        </w:rPr>
        <w:t>http</w:t>
      </w:r>
      <w:r w:rsidRPr="00D94081">
        <w:rPr>
          <w:rFonts w:ascii="Arial" w:eastAsia="Times New Roman" w:hAnsi="Arial" w:cs="Arial"/>
          <w:sz w:val="20"/>
          <w:szCs w:val="20"/>
          <w:u w:val="single"/>
          <w:lang w:eastAsia="ru-RU"/>
        </w:rPr>
        <w:t>s</w:t>
      </w:r>
      <w:r w:rsidRPr="00D94081">
        <w:rPr>
          <w:rFonts w:ascii="Arial" w:eastAsia="Times New Roman" w:hAnsi="Arial" w:cs="Arial"/>
          <w:sz w:val="20"/>
          <w:szCs w:val="20"/>
          <w:u w:val="single"/>
          <w:lang w:val="ru-RU" w:eastAsia="ru-RU"/>
        </w:rPr>
        <w:t>://</w:t>
      </w:r>
      <w:r w:rsidRPr="00D94081">
        <w:rPr>
          <w:rFonts w:ascii="Arial" w:eastAsia="Times New Roman" w:hAnsi="Arial" w:cs="Arial"/>
          <w:sz w:val="20"/>
          <w:szCs w:val="20"/>
          <w:u w:val="single"/>
          <w:lang w:eastAsia="ru-RU"/>
        </w:rPr>
        <w:t>weichai</w:t>
      </w:r>
      <w:r w:rsidRPr="00D94081">
        <w:rPr>
          <w:rFonts w:ascii="Arial" w:eastAsia="Times New Roman" w:hAnsi="Arial" w:cs="Arial"/>
          <w:sz w:val="20"/>
          <w:szCs w:val="20"/>
          <w:u w:val="single"/>
          <w:lang w:val="ru-RU" w:eastAsia="ru-RU"/>
        </w:rPr>
        <w:t>-</w:t>
      </w:r>
      <w:r w:rsidRPr="00D94081">
        <w:rPr>
          <w:rFonts w:ascii="Arial" w:eastAsia="Times New Roman" w:hAnsi="Arial" w:cs="Arial"/>
          <w:sz w:val="20"/>
          <w:szCs w:val="20"/>
          <w:u w:val="single"/>
          <w:lang w:eastAsia="ru-RU"/>
        </w:rPr>
        <w:t>gen</w:t>
      </w:r>
      <w:r w:rsidRPr="00D94081">
        <w:rPr>
          <w:rFonts w:ascii="Arial" w:eastAsia="Times New Roman" w:hAnsi="Arial" w:cs="Arial"/>
          <w:sz w:val="20"/>
          <w:szCs w:val="20"/>
          <w:u w:val="single"/>
          <w:lang w:val="ru-RU" w:eastAsia="ru-RU"/>
        </w:rPr>
        <w:t>.</w:t>
      </w:r>
      <w:r w:rsidRPr="00D94081">
        <w:rPr>
          <w:rFonts w:ascii="Arial" w:eastAsia="Times New Roman" w:hAnsi="Arial" w:cs="Arial"/>
          <w:sz w:val="20"/>
          <w:szCs w:val="20"/>
          <w:u w:val="single"/>
          <w:lang w:eastAsia="ru-RU"/>
        </w:rPr>
        <w:t>ru</w:t>
      </w:r>
      <w:r w:rsidRPr="00D94081">
        <w:rPr>
          <w:rFonts w:ascii="Arial" w:eastAsia="Times New Roman" w:hAnsi="Arial" w:cs="Arial"/>
          <w:sz w:val="20"/>
          <w:szCs w:val="20"/>
          <w:u w:val="single"/>
          <w:lang w:val="ru-RU" w:eastAsia="ru-RU"/>
        </w:rPr>
        <w:t xml:space="preserve"> </w:t>
      </w:r>
      <w:r w:rsidRPr="00D94081">
        <w:rPr>
          <w:rFonts w:ascii="Arial" w:eastAsia="Times New Roman" w:hAnsi="Arial" w:cs="Arial"/>
          <w:color w:val="00000A"/>
          <w:sz w:val="20"/>
          <w:szCs w:val="20"/>
          <w:lang w:val="ru-RU" w:eastAsia="ru-RU"/>
        </w:rPr>
        <w:t>(далее – </w:t>
      </w:r>
      <w:r w:rsidRPr="00D94081">
        <w:rPr>
          <w:rFonts w:ascii="Arial" w:eastAsia="Times New Roman" w:hAnsi="Arial" w:cs="Arial"/>
          <w:b/>
          <w:bCs/>
          <w:color w:val="00000A"/>
          <w:sz w:val="20"/>
          <w:szCs w:val="20"/>
          <w:lang w:val="ru-RU" w:eastAsia="ru-RU"/>
        </w:rPr>
        <w:t>сайт</w:t>
      </w:r>
      <w:r w:rsidRPr="00D94081">
        <w:rPr>
          <w:rFonts w:ascii="Arial" w:eastAsia="Times New Roman" w:hAnsi="Arial" w:cs="Arial"/>
          <w:color w:val="00000A"/>
          <w:sz w:val="20"/>
          <w:szCs w:val="20"/>
          <w:lang w:val="ru-RU" w:eastAsia="ru-RU"/>
        </w:rPr>
        <w:t>) на условиях, изложенных в настоящем пользовательском соглашении (далее – </w:t>
      </w:r>
      <w:r w:rsidRPr="00D94081">
        <w:rPr>
          <w:rFonts w:ascii="Arial" w:eastAsia="Times New Roman" w:hAnsi="Arial" w:cs="Arial"/>
          <w:b/>
          <w:bCs/>
          <w:color w:val="00000A"/>
          <w:sz w:val="20"/>
          <w:szCs w:val="20"/>
          <w:lang w:val="ru-RU" w:eastAsia="ru-RU"/>
        </w:rPr>
        <w:t>соглашение</w:t>
      </w:r>
      <w:r w:rsidRPr="00D94081">
        <w:rPr>
          <w:rFonts w:ascii="Arial" w:eastAsia="Times New Roman" w:hAnsi="Arial" w:cs="Arial"/>
          <w:color w:val="00000A"/>
          <w:sz w:val="20"/>
          <w:szCs w:val="20"/>
          <w:lang w:val="ru-RU" w:eastAsia="ru-RU"/>
        </w:rPr>
        <w:t>).</w:t>
      </w:r>
    </w:p>
    <w:p w:rsidR="00D94081" w:rsidRPr="00D94081" w:rsidRDefault="00D94081" w:rsidP="00D94081">
      <w:pPr>
        <w:widowControl/>
        <w:shd w:val="clear" w:color="auto" w:fill="FFFFFF"/>
        <w:autoSpaceDE/>
        <w:autoSpaceDN/>
        <w:spacing w:after="150"/>
        <w:jc w:val="both"/>
        <w:rPr>
          <w:rFonts w:asciiTheme="minorHAnsi" w:eastAsiaTheme="minorHAnsi" w:hAnsiTheme="minorHAnsi" w:cstheme="minorBidi"/>
          <w:color w:val="00000A"/>
          <w:lang w:val="ru-RU"/>
        </w:rPr>
      </w:pPr>
      <w:r w:rsidRPr="00D94081">
        <w:rPr>
          <w:rFonts w:ascii="Arial" w:eastAsia="Times New Roman" w:hAnsi="Arial" w:cs="Arial"/>
          <w:color w:val="00000A"/>
          <w:sz w:val="20"/>
          <w:szCs w:val="20"/>
          <w:lang w:val="ru-RU" w:eastAsia="ru-RU"/>
        </w:rPr>
        <w:t>Начиная использовать сайт или пройдя процедуру регистрации на нём, пользователь считается принявшим условия соглашения в полном объёме, без оговорок и исключений и согласие с Политикой ООО "ГК ТСС" в области обработки персональных данных. При несогласии пользователя с соглашением и Политикой ООО "ГК ТСС"в области обработки персональных данных, он не вправе использовать сайт.</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Соглашение может быть изменено компанией без какого-либо специального уведомления. Новая редакция вступает в силу с момента её размещения на сайте.</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При внесении изменения в соглашение, с которым пользователь не согласен, он обязан прекратить использование сайта.</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b/>
          <w:bCs/>
          <w:color w:val="00000A"/>
          <w:sz w:val="20"/>
          <w:szCs w:val="20"/>
          <w:lang w:val="ru-RU" w:eastAsia="ru-RU"/>
        </w:rPr>
        <w:t>Регистрация и личный кабинет пользователя</w:t>
      </w:r>
    </w:p>
    <w:p w:rsidR="00D94081" w:rsidRPr="00D94081" w:rsidRDefault="00D94081" w:rsidP="00D94081">
      <w:pPr>
        <w:widowControl/>
        <w:shd w:val="clear" w:color="auto" w:fill="FFFFFF"/>
        <w:autoSpaceDE/>
        <w:autoSpaceDN/>
        <w:spacing w:after="150"/>
        <w:jc w:val="both"/>
        <w:rPr>
          <w:rFonts w:ascii="Arial" w:eastAsiaTheme="minorHAnsi" w:hAnsi="Arial" w:cs="Arial"/>
          <w:color w:val="00000A"/>
          <w:sz w:val="20"/>
          <w:szCs w:val="20"/>
          <w:highlight w:val="white"/>
          <w:lang w:val="ru-RU"/>
        </w:rPr>
      </w:pPr>
      <w:r w:rsidRPr="00D94081">
        <w:rPr>
          <w:rFonts w:ascii="Arial" w:eastAsia="Times New Roman" w:hAnsi="Arial" w:cs="Arial"/>
          <w:color w:val="00000A"/>
          <w:sz w:val="20"/>
          <w:szCs w:val="20"/>
          <w:lang w:val="ru-RU" w:eastAsia="ru-RU"/>
        </w:rPr>
        <w:t xml:space="preserve">Пользователь вправе пройти процедуру регистрации на сайте, в результате которой для него создаётся учетная запись. </w:t>
      </w:r>
      <w:r w:rsidRPr="00D94081">
        <w:rPr>
          <w:rFonts w:ascii="Arial" w:eastAsiaTheme="minorHAnsi" w:hAnsi="Arial" w:cs="Arial"/>
          <w:color w:val="00000A"/>
          <w:sz w:val="20"/>
          <w:szCs w:val="20"/>
          <w:shd w:val="clear" w:color="auto" w:fill="FFFFFF"/>
          <w:lang w:val="ru-RU"/>
        </w:rPr>
        <w:t>Создав учетную запись на сайте, пользователь может перемещаться и оформлять заказ быстрее, хранить несколько адресов доставки, просматривать и отслеживать заказы в своем аккаунте.</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Пользователь самостоятельно выбирает логин (уникальное символьное имя) и пароль для доступа к учетной записи. Компания вправе устанавливать требования к логину и паролю (количество символов, допустимые и/или обязательные символы, обязательное сочетание символов и т.д.). Пользователь самостоятельно несёт ответственность за безопасность (устойчивость к угадыванию) своего пароля и обеспечивает его конфиденциальность.</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 xml:space="preserve">При регистрации пользователь обязуется предоставить о себе достоверную и полную информацию по вопросам, предлагаемым в форме регистрации, и поддерживать её в актуальном состоянии. </w:t>
      </w:r>
      <w:r w:rsidRPr="00D94081">
        <w:rPr>
          <w:rFonts w:ascii="Arial" w:eastAsiaTheme="minorHAnsi" w:hAnsi="Arial" w:cs="Arial"/>
          <w:color w:val="00000A"/>
          <w:sz w:val="20"/>
          <w:szCs w:val="20"/>
          <w:lang w:val="ru-RU"/>
        </w:rPr>
        <w:t>Обязательная персональная информация о пользователе, которая необходима для предоставления ему услуг компании, помечена на сайте специальным образом. Иные сведения предоставляются пользователем на его усмотрение.</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 xml:space="preserve">Персональная информация пользователя, содержащаяся в его учетной записи, хранится и обрабатывается в соответствии с условиями Политики Конфиденциальности, размещенной на сайте </w:t>
      </w:r>
      <w:r w:rsidRPr="00D94081">
        <w:rPr>
          <w:rFonts w:ascii="Arial" w:eastAsia="Times New Roman" w:hAnsi="Arial" w:cs="Arial"/>
          <w:color w:val="00000A"/>
          <w:sz w:val="20"/>
          <w:szCs w:val="20"/>
          <w:lang w:eastAsia="ru-RU"/>
        </w:rPr>
        <w:t>weichai</w:t>
      </w:r>
      <w:r w:rsidRPr="00D94081">
        <w:rPr>
          <w:rFonts w:ascii="Arial" w:eastAsia="Times New Roman" w:hAnsi="Arial" w:cs="Arial"/>
          <w:color w:val="00000A"/>
          <w:sz w:val="20"/>
          <w:szCs w:val="20"/>
          <w:lang w:val="ru-RU" w:eastAsia="ru-RU"/>
        </w:rPr>
        <w:t>-</w:t>
      </w:r>
      <w:r w:rsidRPr="00D94081">
        <w:rPr>
          <w:rFonts w:ascii="Arial" w:eastAsia="Times New Roman" w:hAnsi="Arial" w:cs="Arial"/>
          <w:color w:val="00000A"/>
          <w:sz w:val="20"/>
          <w:szCs w:val="20"/>
          <w:lang w:eastAsia="ru-RU"/>
        </w:rPr>
        <w:t>gen</w:t>
      </w:r>
      <w:r w:rsidRPr="00D94081">
        <w:rPr>
          <w:rFonts w:ascii="Arial" w:eastAsia="Times New Roman" w:hAnsi="Arial" w:cs="Arial"/>
          <w:color w:val="00000A"/>
          <w:sz w:val="20"/>
          <w:szCs w:val="20"/>
          <w:lang w:val="ru-RU" w:eastAsia="ru-RU"/>
        </w:rPr>
        <w:t>.</w:t>
      </w:r>
      <w:r w:rsidRPr="00D94081">
        <w:rPr>
          <w:rFonts w:ascii="Arial" w:eastAsia="Times New Roman" w:hAnsi="Arial" w:cs="Arial"/>
          <w:color w:val="00000A"/>
          <w:sz w:val="20"/>
          <w:szCs w:val="20"/>
          <w:lang w:eastAsia="ru-RU"/>
        </w:rPr>
        <w:t>ru</w:t>
      </w:r>
      <w:r w:rsidRPr="00D94081">
        <w:rPr>
          <w:rFonts w:ascii="Arial" w:eastAsia="Times New Roman" w:hAnsi="Arial" w:cs="Arial"/>
          <w:color w:val="00000A"/>
          <w:sz w:val="20"/>
          <w:szCs w:val="20"/>
          <w:lang w:val="ru-RU" w:eastAsia="ru-RU"/>
        </w:rPr>
        <w:t>.</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Пользователь несёт ответственность за все действия и их последствия с использованием учетной записи, включая предоставление доступа к нему третьим лицам. Любое действие с использованием учетной записи считается произведённым самим пользователем, за исключением случая, когда он письменно уведомил компанию о несанкционированном доступе к учетной записи и/или о нарушении (подозрении о нарушении) конфиденциальности своего пароля.</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Пользователь обязан немедленно уведомить компанию о любом случае несанкционированного (не разрешённого пользователем) доступа к учетной записи и/или о любом нарушении (подозрениях о нарушении) конфиденциальности своего пароля.</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В целях безопасности, пользователь обязан самостоятельно осуществлять безопасное завершение работы с учетной записью по окончании каждого работы с сайтом при выходе из учетной записи. Компания не отвечает за возможную потерю или порчу данных, а также иные последствия, которые могут произойти из-за нарушения пользователем положений соглашения.</w:t>
      </w:r>
    </w:p>
    <w:p w:rsidR="00D94081" w:rsidRPr="00D94081" w:rsidRDefault="00D94081" w:rsidP="00D94081">
      <w:pPr>
        <w:widowControl/>
        <w:autoSpaceDE/>
        <w:autoSpaceDN/>
        <w:spacing w:after="160" w:line="259" w:lineRule="auto"/>
        <w:jc w:val="both"/>
        <w:rPr>
          <w:rFonts w:ascii="Arial" w:eastAsiaTheme="minorHAnsi" w:hAnsi="Arial" w:cs="Arial"/>
          <w:color w:val="00000A"/>
          <w:sz w:val="20"/>
          <w:szCs w:val="20"/>
          <w:lang w:val="ru-RU"/>
        </w:rPr>
      </w:pPr>
      <w:r w:rsidRPr="00D94081">
        <w:rPr>
          <w:rFonts w:ascii="Arial" w:eastAsiaTheme="minorHAnsi" w:hAnsi="Arial" w:cs="Arial"/>
          <w:color w:val="00000A"/>
          <w:sz w:val="20"/>
          <w:szCs w:val="20"/>
          <w:lang w:val="ru-RU"/>
        </w:rPr>
        <w:lastRenderedPageBreak/>
        <w:t>При регистрации учетной записи пользователь обязан дать согласие на обработку персональных данных. Без предоставления такого согласия регистрация учетной записи не может быть осуществлена.</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Состав предоставляемых пользователем персональных данных является следующим: ФИО, адрес электронной почты и номер телефона. При оформлении заказа через сайт пользователь вправе предоставить иную информацию, в т.ч. адрес доставки.</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heme="minorHAnsi" w:hAnsi="Arial" w:cs="Arial"/>
          <w:color w:val="00000A"/>
          <w:sz w:val="20"/>
          <w:szCs w:val="20"/>
          <w:shd w:val="clear" w:color="auto" w:fill="FFFFFF"/>
          <w:lang w:val="ru-RU"/>
        </w:rPr>
        <w:t>Пользователь также дает согласие на обработку персональных данных, указанных пользователем в форме веб-чата и/или в форме заказа обратного звонка на сайте с целью обеспечения обмена короткими текстовыми сообщениями в режиме онлайн-диалога и обеспечения функционирования обратного звонка, а также при желании оформить подписку на новости компании.</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Согласие предоставляется на совершение следующих действий (операций) с указанными в настоящем согласии персональными данными: сбор, систематизацию, накопление, хранение, уточнение (обновление, изменение), использование, передачу (предоставление, доступ), блокирование, удаление, уничтожение, осуществляемых как с использованием средств автоматизации (автоматизированная обработка), так и без использования таких средств (неавтоматизированная обработка).</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В случае принятия пользователем решения о предоставлении компании какой-либо информации (каких-либо данных), он обязуется предоставлять исключительно достоверную и актуальную информацию и не вправе вводить компанию в заблуждение в отношении своей личности, сообщать ложную или недостоверную информацию о себе.</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Пользователь понимает и соглашается с тем, что компания не проверяет достоверность персональных данных, предоставляемых пользователем, и не имеет возможности оценивать дееспособность пользователя и исходит из того, что пользователь предоставляет достоверные персональные данные и поддерживает такие данные в актуальном состоянии.</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94081">
        <w:rPr>
          <w:rFonts w:ascii="Arial" w:eastAsia="Times New Roman" w:hAnsi="Arial" w:cs="Arial"/>
          <w:color w:val="00000A"/>
          <w:sz w:val="20"/>
          <w:szCs w:val="20"/>
          <w:shd w:val="clear" w:color="auto" w:fill="FFFFFF"/>
          <w:lang w:val="ru-RU" w:eastAsia="ru-RU"/>
        </w:rPr>
        <w:t xml:space="preserve">Согласие действует до того момента, пока Пользователь </w:t>
      </w:r>
      <w:r w:rsidRPr="00D94081">
        <w:rPr>
          <w:rFonts w:ascii="Arial" w:eastAsiaTheme="minorHAnsi" w:hAnsi="Arial" w:cs="Arial"/>
          <w:color w:val="00000A"/>
          <w:sz w:val="20"/>
          <w:szCs w:val="20"/>
          <w:lang w:val="ru-RU"/>
        </w:rPr>
        <w:t>не заявит о своем желании удалить свои персональные данные с Сайта.</w:t>
      </w:r>
      <w:r w:rsidRPr="00D94081">
        <w:rPr>
          <w:rFonts w:ascii="Arial" w:eastAsia="Times New Roman" w:hAnsi="Arial" w:cs="Arial"/>
          <w:color w:val="00000A"/>
          <w:sz w:val="20"/>
          <w:szCs w:val="20"/>
          <w:shd w:val="clear" w:color="auto" w:fill="FFFFFF"/>
          <w:lang w:val="ru-RU" w:eastAsia="ru-RU"/>
        </w:rPr>
        <w:t xml:space="preserve"> </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highlight w:val="white"/>
          <w:lang w:val="ru-RU" w:eastAsia="ru-RU"/>
        </w:rPr>
      </w:pPr>
      <w:r w:rsidRPr="00D94081">
        <w:rPr>
          <w:rFonts w:ascii="Arial" w:eastAsiaTheme="minorHAnsi" w:hAnsi="Arial" w:cs="Arial"/>
          <w:color w:val="00000A"/>
          <w:sz w:val="20"/>
          <w:szCs w:val="20"/>
          <w:lang w:val="ru-RU"/>
        </w:rPr>
        <w:t>В случае удаления персональных данных с Сайта по инициативе одной из сторон, персональные данные Пользователя хранятся в базах данных Оператора пять лет в соответствии с законодательством РФ. По истечении вышеуказанного срока хранения персональные данные Пользователя удаляются автоматически заданным алгоритмом, который задает Оператор.</w:t>
      </w:r>
    </w:p>
    <w:p w:rsidR="00D94081" w:rsidRPr="00D94081" w:rsidRDefault="00D94081" w:rsidP="00D94081">
      <w:pPr>
        <w:widowControl/>
        <w:shd w:val="clear" w:color="auto" w:fill="FFFFFF"/>
        <w:autoSpaceDE/>
        <w:autoSpaceDN/>
        <w:spacing w:after="160"/>
        <w:jc w:val="both"/>
        <w:textAlignment w:val="baseline"/>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shd w:val="clear" w:color="auto" w:fill="FFFFFF"/>
          <w:lang w:val="ru-RU" w:eastAsia="ru-RU"/>
        </w:rPr>
        <w:t xml:space="preserve">Согласие на обработку персональных данных может быть отозвано пользователем в любое время на основании путем направления соответствующего письменного уведомления в адрес Оператора, по почте заказным письмом, с уведомлением о вручении, либо вручено лично под расписку представителю Оператора, либо направлено по адресу электронной почты </w:t>
      </w:r>
      <w:hyperlink r:id="rId8" w:history="1">
        <w:r w:rsidRPr="00D94081">
          <w:rPr>
            <w:rFonts w:ascii="Arial" w:eastAsia="Times New Roman" w:hAnsi="Arial" w:cs="Arial"/>
            <w:color w:val="0563C1" w:themeColor="hyperlink"/>
            <w:sz w:val="20"/>
            <w:szCs w:val="20"/>
            <w:u w:val="single"/>
            <w:shd w:val="clear" w:color="auto" w:fill="FFFFFF"/>
            <w:lang w:eastAsia="ru-RU"/>
          </w:rPr>
          <w:t>info</w:t>
        </w:r>
        <w:r w:rsidRPr="00D94081">
          <w:rPr>
            <w:rFonts w:ascii="Arial" w:eastAsia="Times New Roman" w:hAnsi="Arial" w:cs="Arial"/>
            <w:color w:val="0563C1" w:themeColor="hyperlink"/>
            <w:sz w:val="20"/>
            <w:szCs w:val="20"/>
            <w:u w:val="single"/>
            <w:shd w:val="clear" w:color="auto" w:fill="FFFFFF"/>
            <w:lang w:val="ru-RU" w:eastAsia="ru-RU"/>
          </w:rPr>
          <w:t>@</w:t>
        </w:r>
        <w:r w:rsidRPr="00D94081">
          <w:rPr>
            <w:rFonts w:ascii="Arial" w:eastAsia="Times New Roman" w:hAnsi="Arial" w:cs="Arial"/>
            <w:color w:val="0563C1" w:themeColor="hyperlink"/>
            <w:sz w:val="20"/>
            <w:szCs w:val="20"/>
            <w:u w:val="single"/>
            <w:shd w:val="clear" w:color="auto" w:fill="FFFFFF"/>
            <w:lang w:eastAsia="ru-RU"/>
          </w:rPr>
          <w:t>tss</w:t>
        </w:r>
        <w:r w:rsidRPr="00D94081">
          <w:rPr>
            <w:rFonts w:ascii="Arial" w:eastAsia="Times New Roman" w:hAnsi="Arial" w:cs="Arial"/>
            <w:color w:val="0563C1" w:themeColor="hyperlink"/>
            <w:sz w:val="20"/>
            <w:szCs w:val="20"/>
            <w:u w:val="single"/>
            <w:shd w:val="clear" w:color="auto" w:fill="FFFFFF"/>
            <w:lang w:val="ru-RU" w:eastAsia="ru-RU"/>
          </w:rPr>
          <w:t>.</w:t>
        </w:r>
        <w:r w:rsidRPr="00D94081">
          <w:rPr>
            <w:rFonts w:ascii="Arial" w:eastAsia="Times New Roman" w:hAnsi="Arial" w:cs="Arial"/>
            <w:color w:val="0563C1" w:themeColor="hyperlink"/>
            <w:sz w:val="20"/>
            <w:szCs w:val="20"/>
            <w:u w:val="single"/>
            <w:shd w:val="clear" w:color="auto" w:fill="FFFFFF"/>
            <w:lang w:eastAsia="ru-RU"/>
          </w:rPr>
          <w:t>ru</w:t>
        </w:r>
      </w:hyperlink>
      <w:r w:rsidRPr="00D94081">
        <w:rPr>
          <w:rFonts w:ascii="Arial" w:eastAsia="Times New Roman" w:hAnsi="Arial" w:cs="Arial"/>
          <w:color w:val="00000A"/>
          <w:sz w:val="20"/>
          <w:szCs w:val="20"/>
          <w:shd w:val="clear" w:color="auto" w:fill="FFFFFF"/>
          <w:lang w:val="ru-RU" w:eastAsia="ru-RU"/>
        </w:rPr>
        <w:t xml:space="preserve"> . </w:t>
      </w:r>
    </w:p>
    <w:p w:rsidR="00D94081" w:rsidRPr="00D94081" w:rsidRDefault="00D94081" w:rsidP="00D94081">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94081">
        <w:rPr>
          <w:rFonts w:ascii="Arial" w:eastAsia="Times New Roman" w:hAnsi="Arial" w:cs="Arial"/>
          <w:b/>
          <w:bCs/>
          <w:color w:val="00000A"/>
          <w:sz w:val="20"/>
          <w:szCs w:val="20"/>
          <w:lang w:val="ru-RU" w:eastAsia="ru-RU"/>
        </w:rPr>
        <w:t>Прекращение регистрации на сайте.</w:t>
      </w:r>
    </w:p>
    <w:p w:rsidR="00D94081" w:rsidRPr="00D94081" w:rsidRDefault="00D94081" w:rsidP="00D94081">
      <w:pPr>
        <w:widowControl/>
        <w:shd w:val="clear" w:color="auto" w:fill="FFFFFF"/>
        <w:autoSpaceDE/>
        <w:autoSpaceDN/>
        <w:spacing w:after="160"/>
        <w:jc w:val="both"/>
        <w:rPr>
          <w:rFonts w:asciiTheme="minorHAnsi" w:eastAsiaTheme="minorHAnsi" w:hAnsiTheme="minorHAnsi" w:cstheme="minorBidi"/>
          <w:color w:val="00000A"/>
          <w:lang w:val="ru-RU"/>
        </w:rPr>
      </w:pPr>
      <w:r w:rsidRPr="00D94081">
        <w:rPr>
          <w:rFonts w:ascii="Arial" w:eastAsia="Times New Roman" w:hAnsi="Arial" w:cs="Arial"/>
          <w:color w:val="00000A"/>
          <w:sz w:val="20"/>
          <w:szCs w:val="20"/>
          <w:lang w:val="ru-RU" w:eastAsia="ru-RU"/>
        </w:rPr>
        <w:t xml:space="preserve">Пользователь вправе самостоятельно в любой момент удалить свою учетную запись отправив письмо с запросом на почту </w:t>
      </w:r>
      <w:hyperlink r:id="rId9" w:history="1">
        <w:r w:rsidRPr="00D94081">
          <w:rPr>
            <w:rFonts w:ascii="Arial" w:eastAsia="Times New Roman" w:hAnsi="Arial" w:cs="Arial"/>
            <w:color w:val="0563C1" w:themeColor="hyperlink"/>
            <w:sz w:val="20"/>
            <w:szCs w:val="20"/>
            <w:highlight w:val="white"/>
            <w:u w:val="single"/>
            <w:lang w:eastAsia="ru-RU"/>
          </w:rPr>
          <w:t>info</w:t>
        </w:r>
        <w:r w:rsidRPr="00D94081">
          <w:rPr>
            <w:rFonts w:ascii="Arial" w:eastAsia="Times New Roman" w:hAnsi="Arial" w:cs="Arial"/>
            <w:color w:val="0563C1" w:themeColor="hyperlink"/>
            <w:sz w:val="20"/>
            <w:szCs w:val="20"/>
            <w:highlight w:val="white"/>
            <w:u w:val="single"/>
            <w:lang w:val="ru-RU" w:eastAsia="ru-RU"/>
          </w:rPr>
          <w:t>@</w:t>
        </w:r>
        <w:r w:rsidRPr="00D94081">
          <w:rPr>
            <w:rFonts w:ascii="Arial" w:eastAsia="Times New Roman" w:hAnsi="Arial" w:cs="Arial"/>
            <w:color w:val="0563C1" w:themeColor="hyperlink"/>
            <w:sz w:val="20"/>
            <w:szCs w:val="20"/>
            <w:highlight w:val="white"/>
            <w:u w:val="single"/>
            <w:lang w:eastAsia="ru-RU"/>
          </w:rPr>
          <w:t>tss</w:t>
        </w:r>
        <w:r w:rsidRPr="00D94081">
          <w:rPr>
            <w:rFonts w:ascii="Arial" w:eastAsia="Times New Roman" w:hAnsi="Arial" w:cs="Arial"/>
            <w:color w:val="0563C1" w:themeColor="hyperlink"/>
            <w:sz w:val="20"/>
            <w:szCs w:val="20"/>
            <w:highlight w:val="white"/>
            <w:u w:val="single"/>
            <w:lang w:val="ru-RU" w:eastAsia="ru-RU"/>
          </w:rPr>
          <w:t>.</w:t>
        </w:r>
        <w:r w:rsidRPr="00D94081">
          <w:rPr>
            <w:rFonts w:ascii="Arial" w:eastAsia="Times New Roman" w:hAnsi="Arial" w:cs="Arial"/>
            <w:color w:val="0563C1" w:themeColor="hyperlink"/>
            <w:sz w:val="20"/>
            <w:szCs w:val="20"/>
            <w:highlight w:val="white"/>
            <w:u w:val="single"/>
            <w:lang w:eastAsia="ru-RU"/>
          </w:rPr>
          <w:t>ru</w:t>
        </w:r>
      </w:hyperlink>
      <w:r w:rsidRPr="00D94081">
        <w:rPr>
          <w:rFonts w:ascii="Arial" w:eastAsia="Times New Roman" w:hAnsi="Arial" w:cs="Arial"/>
          <w:color w:val="00000A"/>
          <w:sz w:val="20"/>
          <w:szCs w:val="20"/>
          <w:lang w:val="ru-RU" w:eastAsia="ru-RU"/>
        </w:rPr>
        <w:t>. Заявка отправляется с почты, которая была указана пользователем при регистрации на сайте, в заявке указать регистрационные данные (ФИО и логин).</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Компания вправе заблокировать или удалить учетную запись без объяснения причин в случае нарушения им условий соглашения.</w:t>
      </w:r>
    </w:p>
    <w:p w:rsidR="00D94081" w:rsidRPr="00D94081" w:rsidRDefault="00D94081" w:rsidP="00D94081">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94081">
        <w:rPr>
          <w:rFonts w:ascii="Arial" w:eastAsia="Times New Roman" w:hAnsi="Arial" w:cs="Arial"/>
          <w:b/>
          <w:bCs/>
          <w:color w:val="00000A"/>
          <w:sz w:val="20"/>
          <w:szCs w:val="20"/>
          <w:lang w:val="ru-RU" w:eastAsia="ru-RU"/>
        </w:rPr>
        <w:t>Условия использования сайта</w:t>
      </w:r>
    </w:p>
    <w:p w:rsidR="00D94081" w:rsidRPr="00D94081" w:rsidRDefault="00D94081" w:rsidP="00D94081">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Пользователь самостоятельно несёт ответственность за соблюдение законодательства при использовании сайта, ответственность перед третьими лицами за все свои действия, связанные с его использованием, в том числе, если они приведут к нарушению их прав и законных интересов.</w:t>
      </w:r>
    </w:p>
    <w:p w:rsidR="00D94081" w:rsidRPr="00D94081" w:rsidRDefault="00D94081" w:rsidP="00D94081">
      <w:pPr>
        <w:widowControl/>
        <w:autoSpaceDE/>
        <w:autoSpaceDN/>
        <w:spacing w:after="16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 xml:space="preserve">Пользователь соглашается не предпринимать действий и не оставлять комментарии и записи, которые могут рассматриваться как нарушающие российское законодательство или нормы международного права, в том числе в сфере интеллектуальной собственности, авторских и/или </w:t>
      </w:r>
      <w:r w:rsidRPr="00D94081">
        <w:rPr>
          <w:rFonts w:ascii="Arial" w:eastAsia="Times New Roman" w:hAnsi="Arial" w:cs="Arial"/>
          <w:color w:val="00000A"/>
          <w:sz w:val="20"/>
          <w:szCs w:val="20"/>
          <w:lang w:val="ru-RU" w:eastAsia="ru-RU"/>
        </w:rPr>
        <w:lastRenderedPageBreak/>
        <w:t>смежных прав, общепринятые нормы морали и нравственности, а также любых действий, которые приводят или могут привести к нарушению нормальной работы Сайта и сервисов Сайта.</w:t>
      </w:r>
    </w:p>
    <w:p w:rsidR="00D94081" w:rsidRPr="00D94081" w:rsidRDefault="00D94081" w:rsidP="00D94081">
      <w:pPr>
        <w:widowControl/>
        <w:shd w:val="clear" w:color="auto" w:fill="FFFFFF"/>
        <w:autoSpaceDE/>
        <w:autoSpaceDN/>
        <w:spacing w:after="16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При использовании сайта пользователь не вправе:</w:t>
      </w:r>
    </w:p>
    <w:p w:rsidR="00D94081" w:rsidRPr="00D94081" w:rsidRDefault="00D94081" w:rsidP="00D94081">
      <w:pPr>
        <w:widowControl/>
        <w:numPr>
          <w:ilvl w:val="0"/>
          <w:numId w:val="1"/>
        </w:numPr>
        <w:shd w:val="clear" w:color="auto" w:fill="FFFFFF"/>
        <w:autoSpaceDE/>
        <w:autoSpaceDN/>
        <w:spacing w:beforeAutospacing="1" w:after="160"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нарушать права третьих лиц и/или причинять им вред в любой форме;</w:t>
      </w:r>
    </w:p>
    <w:p w:rsidR="00D94081" w:rsidRPr="00D94081" w:rsidRDefault="00D94081" w:rsidP="00D94081">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выдавать себя за другого человека или представителя организации (сообщества) без достаточных на то прав, применять иные формы и способы незаконного представительства других лиц в сети, вводить пользователей или компанию в заблуждение;</w:t>
      </w:r>
    </w:p>
    <w:p w:rsidR="00D94081" w:rsidRPr="00D94081" w:rsidRDefault="00D94081" w:rsidP="00D94081">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распространять не разрешённую информацию, спам, чужие адреса электронной почты;</w:t>
      </w:r>
    </w:p>
    <w:p w:rsidR="00D94081" w:rsidRPr="00D94081" w:rsidRDefault="00D94081" w:rsidP="00D94081">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загружать, посылать, передавать, размещать, распространять какие-либо материалы, содержащие вирусы или вредоносные компьютерные коды, логины, пароли и прочие средства для получения несанкционированного доступа к ресурсам сети Интернет, а также размещения ссылок на вышеуказанную информацию;</w:t>
      </w:r>
    </w:p>
    <w:p w:rsidR="00D94081" w:rsidRPr="00D94081" w:rsidRDefault="00D94081" w:rsidP="00D94081">
      <w:pPr>
        <w:widowControl/>
        <w:numPr>
          <w:ilvl w:val="0"/>
          <w:numId w:val="1"/>
        </w:numPr>
        <w:shd w:val="clear" w:color="auto" w:fill="FFFFFF"/>
        <w:autoSpaceDE/>
        <w:autoSpaceDN/>
        <w:spacing w:after="160"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нарушать нормальную работу сайта;</w:t>
      </w:r>
    </w:p>
    <w:p w:rsidR="00D94081" w:rsidRPr="00D94081" w:rsidRDefault="00D94081" w:rsidP="00D94081">
      <w:pPr>
        <w:widowControl/>
        <w:numPr>
          <w:ilvl w:val="0"/>
          <w:numId w:val="1"/>
        </w:numPr>
        <w:shd w:val="clear" w:color="auto" w:fill="FFFFFF"/>
        <w:autoSpaceDE/>
        <w:autoSpaceDN/>
        <w:spacing w:after="160" w:afterAutospacing="1" w:line="259" w:lineRule="auto"/>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иным образом нарушать нормы законодательства и международного права.</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Компания не гарантирует, что сайт соответствует ожиданиям пользователя, а информация будет предоставляться непрерывно, быстро, надёжно и без ошибок.</w:t>
      </w:r>
    </w:p>
    <w:p w:rsidR="00D94081" w:rsidRPr="00D94081" w:rsidRDefault="00D94081" w:rsidP="00D94081">
      <w:pPr>
        <w:widowControl/>
        <w:shd w:val="clear" w:color="auto" w:fill="FFFFFF"/>
        <w:autoSpaceDE/>
        <w:autoSpaceDN/>
        <w:spacing w:after="150"/>
        <w:jc w:val="both"/>
        <w:rPr>
          <w:rFonts w:ascii="Arial" w:eastAsia="Times New Roman" w:hAnsi="Arial" w:cs="Arial"/>
          <w:color w:val="00000A"/>
          <w:sz w:val="20"/>
          <w:szCs w:val="20"/>
          <w:lang w:val="ru-RU" w:eastAsia="ru-RU"/>
        </w:rPr>
      </w:pPr>
      <w:r w:rsidRPr="00D94081">
        <w:rPr>
          <w:rFonts w:ascii="Arial" w:eastAsia="Times New Roman" w:hAnsi="Arial" w:cs="Arial"/>
          <w:color w:val="00000A"/>
          <w:sz w:val="20"/>
          <w:szCs w:val="20"/>
          <w:lang w:val="ru-RU" w:eastAsia="ru-RU"/>
        </w:rPr>
        <w:t>Компания не несет ответственности за посещение и использование пользователем внешних ресурсов и сайтов третьих лиц, ссылки на которые могут содержаться на сайте.</w:t>
      </w:r>
    </w:p>
    <w:p w:rsidR="00D94081" w:rsidRPr="00D94081" w:rsidRDefault="00D94081" w:rsidP="00D94081">
      <w:pPr>
        <w:widowControl/>
        <w:shd w:val="clear" w:color="auto" w:fill="FFFFFF"/>
        <w:autoSpaceDE/>
        <w:autoSpaceDN/>
        <w:spacing w:after="150"/>
        <w:jc w:val="both"/>
        <w:rPr>
          <w:rFonts w:asciiTheme="minorHAnsi" w:eastAsiaTheme="minorHAnsi" w:hAnsiTheme="minorHAnsi" w:cstheme="minorBidi"/>
          <w:color w:val="00000A"/>
          <w:lang w:val="ru-RU"/>
        </w:rPr>
      </w:pPr>
      <w:r w:rsidRPr="00D94081">
        <w:rPr>
          <w:rFonts w:ascii="Arial" w:eastAsia="Times New Roman" w:hAnsi="Arial" w:cs="Arial"/>
          <w:color w:val="00000A"/>
          <w:sz w:val="20"/>
          <w:szCs w:val="20"/>
          <w:lang w:val="ru-RU" w:eastAsia="ru-RU"/>
        </w:rPr>
        <w:t>Если по тем или иным причинам одно или несколько положений настоящего соглашения будут признаны недействительными или не имеющими юридической силы, это не оказывает влияния на действительность или применимость остальных положений соглашения.</w:t>
      </w:r>
    </w:p>
    <w:p w:rsidR="00FB5A26" w:rsidRPr="00FB5A26" w:rsidRDefault="00FB5A26" w:rsidP="00FB5A26">
      <w:pPr>
        <w:widowControl/>
        <w:autoSpaceDE/>
        <w:autoSpaceDN/>
        <w:spacing w:after="160" w:line="259" w:lineRule="auto"/>
        <w:rPr>
          <w:rFonts w:ascii="Calibri" w:eastAsia="Calibri" w:hAnsi="Calibri" w:cs="Times New Roman"/>
          <w:lang w:val="ru-RU"/>
        </w:rPr>
      </w:pPr>
    </w:p>
    <w:p w:rsidR="00086361" w:rsidRPr="00B74DFC" w:rsidRDefault="00086361" w:rsidP="00086361">
      <w:pPr>
        <w:shd w:val="clear" w:color="auto" w:fill="FFFFFF"/>
        <w:spacing w:before="120"/>
        <w:ind w:left="-993" w:right="-284" w:firstLine="425"/>
        <w:jc w:val="both"/>
        <w:rPr>
          <w:rFonts w:ascii="Georgia" w:hAnsi="Georgia" w:cs="Arial"/>
          <w:color w:val="000000"/>
          <w:sz w:val="20"/>
          <w:lang w:val="ru-RU" w:eastAsia="ru-RU"/>
        </w:rPr>
      </w:pPr>
    </w:p>
    <w:p w:rsidR="00086361" w:rsidRDefault="00086361" w:rsidP="00086361">
      <w:pPr>
        <w:ind w:right="-284"/>
        <w:jc w:val="both"/>
        <w:rPr>
          <w:rFonts w:ascii="Georgia" w:hAnsi="Georgia"/>
          <w:lang w:val="ru-RU"/>
        </w:rPr>
      </w:pPr>
    </w:p>
    <w:p w:rsidR="00086361" w:rsidRDefault="00086361" w:rsidP="00086361">
      <w:pPr>
        <w:ind w:right="-284"/>
        <w:jc w:val="both"/>
        <w:rPr>
          <w:rFonts w:ascii="Georgia" w:hAnsi="Georgia"/>
          <w:lang w:val="ru-RU"/>
        </w:rPr>
      </w:pPr>
    </w:p>
    <w:p w:rsidR="00086361" w:rsidRPr="00B74DFC" w:rsidRDefault="00086361" w:rsidP="00086361">
      <w:pPr>
        <w:ind w:right="-284"/>
        <w:jc w:val="both"/>
        <w:rPr>
          <w:rFonts w:ascii="Georgia" w:hAnsi="Georgia"/>
          <w:lang w:val="ru-RU"/>
        </w:rPr>
      </w:pPr>
    </w:p>
    <w:p w:rsidR="00086361" w:rsidRPr="00B74DFC" w:rsidRDefault="00086361" w:rsidP="00086361">
      <w:pPr>
        <w:ind w:right="-284"/>
        <w:jc w:val="both"/>
        <w:rPr>
          <w:lang w:val="ru-RU"/>
        </w:rPr>
      </w:pPr>
      <w:bookmarkStart w:id="0" w:name="_GoBack"/>
      <w:bookmarkEnd w:id="0"/>
    </w:p>
    <w:p w:rsidR="00086361" w:rsidRDefault="00086361" w:rsidP="00086361">
      <w:pPr>
        <w:pStyle w:val="a9"/>
        <w:tabs>
          <w:tab w:val="left" w:pos="9923"/>
        </w:tabs>
        <w:ind w:right="-284"/>
        <w:rPr>
          <w:rFonts w:ascii="Tahoma" w:hAnsi="Tahoma" w:cs="Tahoma"/>
          <w:sz w:val="22"/>
          <w:szCs w:val="22"/>
        </w:rPr>
      </w:pPr>
    </w:p>
    <w:p w:rsidR="00086361" w:rsidRPr="00255336" w:rsidRDefault="00086361" w:rsidP="00086361">
      <w:pPr>
        <w:pStyle w:val="a7"/>
        <w:ind w:right="-284"/>
        <w:rPr>
          <w:sz w:val="20"/>
          <w:lang w:val="ru-RU"/>
        </w:rPr>
      </w:pPr>
    </w:p>
    <w:p w:rsidR="00086361" w:rsidRPr="00255336" w:rsidRDefault="00086361" w:rsidP="00086361">
      <w:pPr>
        <w:pStyle w:val="a7"/>
        <w:ind w:right="-284"/>
        <w:rPr>
          <w:sz w:val="20"/>
          <w:lang w:val="ru-RU"/>
        </w:rPr>
      </w:pPr>
    </w:p>
    <w:p w:rsidR="00E12427" w:rsidRPr="00086361" w:rsidRDefault="003B43AE" w:rsidP="00086361">
      <w:pPr>
        <w:ind w:right="-284"/>
        <w:rPr>
          <w:lang w:val="ru-RU"/>
        </w:rPr>
      </w:pPr>
    </w:p>
    <w:sectPr w:rsidR="00E12427" w:rsidRPr="00086361" w:rsidSect="00086361">
      <w:headerReference w:type="default" r:id="rId10"/>
      <w:footerReference w:type="default" r:id="rId11"/>
      <w:pgSz w:w="11906" w:h="16838"/>
      <w:pgMar w:top="1134" w:right="850" w:bottom="1134" w:left="170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3AE" w:rsidRDefault="003B43AE" w:rsidP="00086361">
      <w:r>
        <w:separator/>
      </w:r>
    </w:p>
  </w:endnote>
  <w:endnote w:type="continuationSeparator" w:id="0">
    <w:p w:rsidR="003B43AE" w:rsidRDefault="003B43AE" w:rsidP="00086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Roboto">
    <w:altName w:val="Times New Roman"/>
    <w:charset w:val="CC"/>
    <w:family w:val="auto"/>
    <w:pitch w:val="variable"/>
    <w:sig w:usb0="00000001" w:usb1="5000205B" w:usb2="00000020"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5"/>
      <w:ind w:left="-1701"/>
    </w:pPr>
    <w:r>
      <w:rPr>
        <w:noProof/>
        <w:lang w:eastAsia="ru-RU"/>
      </w:rPr>
      <w:drawing>
        <wp:inline distT="0" distB="0" distL="0" distR="0">
          <wp:extent cx="7522845" cy="508660"/>
          <wp:effectExtent l="0" t="0" r="0" b="0"/>
          <wp:docPr id="68" name="Рисунок 68" descr="C:\Users\v.zuev\AppData\Local\Microsoft\Windows\INetCache\Content.Word\Ru_down-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zuev\AppData\Local\Microsoft\Windows\INetCache\Content.Word\Ru_down-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2845" cy="508660"/>
                  </a:xfrm>
                  <a:prstGeom prst="rect">
                    <a:avLst/>
                  </a:prstGeom>
                  <a:noFill/>
                  <a:ln>
                    <a:noFill/>
                  </a:ln>
                </pic:spPr>
              </pic:pic>
            </a:graphicData>
          </a:graphic>
        </wp:inline>
      </w:drawing>
    </w:r>
  </w:p>
  <w:p w:rsidR="00086361" w:rsidRDefault="0008636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3AE" w:rsidRDefault="003B43AE" w:rsidP="00086361">
      <w:r>
        <w:separator/>
      </w:r>
    </w:p>
  </w:footnote>
  <w:footnote w:type="continuationSeparator" w:id="0">
    <w:p w:rsidR="003B43AE" w:rsidRDefault="003B43AE" w:rsidP="00086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361" w:rsidRDefault="00086361" w:rsidP="00086361">
    <w:pPr>
      <w:pStyle w:val="a3"/>
      <w:ind w:left="-1701"/>
    </w:pPr>
    <w:r>
      <w:rPr>
        <w:noProof/>
        <w:lang w:eastAsia="ru-RU"/>
      </w:rPr>
      <w:drawing>
        <wp:inline distT="0" distB="0" distL="0" distR="0">
          <wp:extent cx="7578804" cy="1320027"/>
          <wp:effectExtent l="0" t="0" r="0" b="0"/>
          <wp:docPr id="67" name="Рисунок 67" descr="C:\Users\v.zuev\AppData\Local\Microsoft\Windows\INetCache\Content.Word\Ru_up-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zuev\AppData\Local\Microsoft\Windows\INetCache\Content.Word\Ru_up-0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86510" cy="1373621"/>
                  </a:xfrm>
                  <a:prstGeom prst="rect">
                    <a:avLst/>
                  </a:prstGeom>
                  <a:noFill/>
                  <a:ln>
                    <a:noFill/>
                  </a:ln>
                </pic:spPr>
              </pic:pic>
            </a:graphicData>
          </a:graphic>
        </wp:inline>
      </w:drawing>
    </w:r>
  </w:p>
  <w:p w:rsidR="00086361" w:rsidRDefault="0008636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B468A7"/>
    <w:multiLevelType w:val="multilevel"/>
    <w:tmpl w:val="52F4AF8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361"/>
    <w:rsid w:val="00086361"/>
    <w:rsid w:val="001213DE"/>
    <w:rsid w:val="00283F3B"/>
    <w:rsid w:val="003B43AE"/>
    <w:rsid w:val="00492578"/>
    <w:rsid w:val="00510B99"/>
    <w:rsid w:val="00871A4A"/>
    <w:rsid w:val="00936240"/>
    <w:rsid w:val="009A04B0"/>
    <w:rsid w:val="009F7423"/>
    <w:rsid w:val="00B17EAB"/>
    <w:rsid w:val="00D94081"/>
    <w:rsid w:val="00FB4830"/>
    <w:rsid w:val="00FB5A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D932698-5E4D-47DB-B481-B760B7A56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086361"/>
    <w:pPr>
      <w:widowControl w:val="0"/>
      <w:autoSpaceDE w:val="0"/>
      <w:autoSpaceDN w:val="0"/>
      <w:spacing w:after="0" w:line="240" w:lineRule="auto"/>
    </w:pPr>
    <w:rPr>
      <w:rFonts w:ascii="Roboto" w:eastAsia="Roboto" w:hAnsi="Roboto" w:cs="Roboto"/>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4">
    <w:name w:val="Верхний колонтитул Знак"/>
    <w:basedOn w:val="a0"/>
    <w:link w:val="a3"/>
    <w:uiPriority w:val="99"/>
    <w:rsid w:val="00086361"/>
  </w:style>
  <w:style w:type="paragraph" w:styleId="a5">
    <w:name w:val="footer"/>
    <w:basedOn w:val="a"/>
    <w:link w:val="a6"/>
    <w:uiPriority w:val="99"/>
    <w:unhideWhenUsed/>
    <w:rsid w:val="00086361"/>
    <w:pPr>
      <w:widowControl/>
      <w:tabs>
        <w:tab w:val="center" w:pos="4677"/>
        <w:tab w:val="right" w:pos="9355"/>
      </w:tabs>
      <w:autoSpaceDE/>
      <w:autoSpaceDN/>
    </w:pPr>
    <w:rPr>
      <w:rFonts w:asciiTheme="minorHAnsi" w:eastAsiaTheme="minorHAnsi" w:hAnsiTheme="minorHAnsi" w:cstheme="minorBidi"/>
      <w:lang w:val="ru-RU"/>
    </w:rPr>
  </w:style>
  <w:style w:type="character" w:customStyle="1" w:styleId="a6">
    <w:name w:val="Нижний колонтитул Знак"/>
    <w:basedOn w:val="a0"/>
    <w:link w:val="a5"/>
    <w:uiPriority w:val="99"/>
    <w:rsid w:val="00086361"/>
  </w:style>
  <w:style w:type="paragraph" w:styleId="a7">
    <w:name w:val="Body Text"/>
    <w:basedOn w:val="a"/>
    <w:link w:val="a8"/>
    <w:uiPriority w:val="1"/>
    <w:qFormat/>
    <w:rsid w:val="00086361"/>
    <w:rPr>
      <w:sz w:val="16"/>
      <w:szCs w:val="16"/>
    </w:rPr>
  </w:style>
  <w:style w:type="character" w:customStyle="1" w:styleId="a8">
    <w:name w:val="Основной текст Знак"/>
    <w:basedOn w:val="a0"/>
    <w:link w:val="a7"/>
    <w:uiPriority w:val="1"/>
    <w:rsid w:val="00086361"/>
    <w:rPr>
      <w:rFonts w:ascii="Roboto" w:eastAsia="Roboto" w:hAnsi="Roboto" w:cs="Roboto"/>
      <w:sz w:val="16"/>
      <w:szCs w:val="16"/>
      <w:lang w:val="en-US"/>
    </w:rPr>
  </w:style>
  <w:style w:type="paragraph" w:styleId="HTML">
    <w:name w:val="HTML Preformatted"/>
    <w:basedOn w:val="a"/>
    <w:link w:val="HTML0"/>
    <w:rsid w:val="0008636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ru-RU" w:eastAsia="zh-CN"/>
    </w:rPr>
  </w:style>
  <w:style w:type="character" w:customStyle="1" w:styleId="HTML0">
    <w:name w:val="Стандартный HTML Знак"/>
    <w:basedOn w:val="a0"/>
    <w:link w:val="HTML"/>
    <w:rsid w:val="00086361"/>
    <w:rPr>
      <w:rFonts w:ascii="Courier New" w:eastAsia="Times New Roman" w:hAnsi="Courier New" w:cs="Courier New"/>
      <w:sz w:val="20"/>
      <w:szCs w:val="20"/>
      <w:lang w:eastAsia="zh-CN"/>
    </w:rPr>
  </w:style>
  <w:style w:type="paragraph" w:styleId="a9">
    <w:name w:val="Title"/>
    <w:basedOn w:val="a"/>
    <w:link w:val="aa"/>
    <w:qFormat/>
    <w:rsid w:val="00086361"/>
    <w:pPr>
      <w:widowControl/>
      <w:autoSpaceDE/>
      <w:autoSpaceDN/>
      <w:jc w:val="center"/>
    </w:pPr>
    <w:rPr>
      <w:rFonts w:ascii="Verdana" w:eastAsia="Times New Roman" w:hAnsi="Verdana" w:cs="Times New Roman"/>
      <w:b/>
      <w:bCs/>
      <w:sz w:val="20"/>
      <w:szCs w:val="24"/>
      <w:lang w:val="ru-RU" w:eastAsia="ru-RU"/>
    </w:rPr>
  </w:style>
  <w:style w:type="character" w:customStyle="1" w:styleId="aa">
    <w:name w:val="Название Знак"/>
    <w:basedOn w:val="a0"/>
    <w:link w:val="a9"/>
    <w:rsid w:val="00086361"/>
    <w:rPr>
      <w:rFonts w:ascii="Verdana" w:eastAsia="Times New Roman" w:hAnsi="Verdana" w:cs="Times New Roman"/>
      <w:b/>
      <w:bCs/>
      <w:sz w:val="20"/>
      <w:szCs w:val="24"/>
      <w:lang w:eastAsia="ru-RU"/>
    </w:rPr>
  </w:style>
  <w:style w:type="character" w:styleId="ab">
    <w:name w:val="Hyperlink"/>
    <w:basedOn w:val="a0"/>
    <w:uiPriority w:val="99"/>
    <w:unhideWhenUsed/>
    <w:rsid w:val="00D940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ss.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eichai-gen.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info@tss.ru"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1318</Words>
  <Characters>7514</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Зуев Вадим Валерьевич</dc:creator>
  <cp:keywords/>
  <dc:description/>
  <cp:lastModifiedBy>Михайлин Александр Валерьевич</cp:lastModifiedBy>
  <cp:revision>4</cp:revision>
  <dcterms:created xsi:type="dcterms:W3CDTF">2025-07-09T10:47:00Z</dcterms:created>
  <dcterms:modified xsi:type="dcterms:W3CDTF">2025-07-16T09:02:00Z</dcterms:modified>
</cp:coreProperties>
</file>